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7B8E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r w:rsidRPr="00755D2F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27B9CF27" w14:textId="77777777" w:rsidR="00F15911" w:rsidRPr="00755D2F" w:rsidRDefault="00F15911" w:rsidP="00F15911">
      <w:pPr>
        <w:rPr>
          <w:rFonts w:asciiTheme="minorHAnsi" w:hAnsiTheme="minorHAnsi" w:cstheme="minorHAnsi"/>
        </w:rPr>
      </w:pPr>
    </w:p>
    <w:p w14:paraId="1E4CD978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053FA352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75692247" w14:textId="4CE918D9" w:rsidR="00F15911" w:rsidRPr="00755D2F" w:rsidRDefault="00F15911" w:rsidP="00F15911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Komponenta 3. 3</w:t>
      </w:r>
      <w:r w:rsidR="00A660ED">
        <w:rPr>
          <w:rFonts w:asciiTheme="minorHAnsi" w:hAnsiTheme="minorHAnsi" w:cstheme="minorHAnsi"/>
          <w:caps/>
          <w:color w:val="A6A6A6"/>
          <w:sz w:val="32"/>
          <w:szCs w:val="32"/>
        </w:rPr>
        <w:t>:</w:t>
      </w: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 xml:space="preserve"> </w:t>
      </w:r>
    </w:p>
    <w:p w14:paraId="5D550569" w14:textId="77777777" w:rsidR="00F15911" w:rsidRPr="00755D2F" w:rsidRDefault="00F15911" w:rsidP="00F15911">
      <w:pPr>
        <w:rPr>
          <w:rFonts w:asciiTheme="minorHAnsi" w:hAnsiTheme="minorHAnsi" w:cstheme="minorHAnsi"/>
          <w:caps/>
          <w:sz w:val="36"/>
          <w:szCs w:val="36"/>
        </w:rPr>
      </w:pPr>
      <w:r w:rsidRPr="00755D2F">
        <w:rPr>
          <w:rFonts w:asciiTheme="minorHAnsi" w:hAnsiTheme="minorHAnsi" w:cstheme="minorHAnsi"/>
          <w:caps/>
          <w:sz w:val="36"/>
          <w:szCs w:val="36"/>
        </w:rPr>
        <w:t>Modernizace služeb zaměstnanosti a rozvoj trhu práce</w:t>
      </w:r>
    </w:p>
    <w:p w14:paraId="21BD84A8" w14:textId="77777777" w:rsidR="00F15911" w:rsidRPr="00755D2F" w:rsidRDefault="00F15911" w:rsidP="00F15911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Investice 3.3.4</w:t>
      </w:r>
    </w:p>
    <w:p w14:paraId="7E96F001" w14:textId="77777777" w:rsidR="00F15911" w:rsidRPr="00755D2F" w:rsidRDefault="00F15911" w:rsidP="00F15911">
      <w:pPr>
        <w:spacing w:after="120"/>
        <w:rPr>
          <w:rFonts w:asciiTheme="minorHAnsi" w:hAnsiTheme="minorHAnsi" w:cstheme="minorHAnsi"/>
          <w:caps/>
          <w:sz w:val="36"/>
          <w:szCs w:val="36"/>
        </w:rPr>
      </w:pPr>
      <w:bookmarkStart w:id="0" w:name="_Hlk78275091"/>
      <w:r w:rsidRPr="00755D2F">
        <w:rPr>
          <w:rFonts w:asciiTheme="minorHAnsi" w:hAnsiTheme="minorHAnsi" w:cstheme="minorHAnsi"/>
          <w:caps/>
          <w:sz w:val="36"/>
          <w:szCs w:val="36"/>
        </w:rPr>
        <w:t>Rozvoj a modernizace služeb</w:t>
      </w:r>
      <w:bookmarkEnd w:id="0"/>
      <w:r w:rsidRPr="00755D2F">
        <w:rPr>
          <w:rFonts w:asciiTheme="minorHAnsi" w:hAnsiTheme="minorHAnsi" w:cstheme="minorHAnsi"/>
          <w:caps/>
          <w:sz w:val="36"/>
          <w:szCs w:val="36"/>
        </w:rPr>
        <w:t xml:space="preserve"> komunitního typu pro ohrožené děti</w:t>
      </w:r>
    </w:p>
    <w:p w14:paraId="187FD794" w14:textId="4F8D2D35" w:rsidR="006645FC" w:rsidRPr="00F15911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výzv</w:t>
      </w:r>
      <w:r w:rsidR="00F15911"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a</w:t>
      </w: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 </w:t>
      </w:r>
      <w:r w:rsidRPr="00F15911">
        <w:rPr>
          <w:rFonts w:ascii="Calibri" w:hAnsi="Calibri" w:cs="Calibri"/>
          <w:caps w:val="0"/>
          <w:color w:val="A6A6A6" w:themeColor="background1" w:themeShade="A6"/>
          <w:sz w:val="32"/>
          <w:szCs w:val="40"/>
        </w:rPr>
        <w:t>č</w:t>
      </w: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. </w:t>
      </w:r>
      <w:r w:rsidR="00F15911"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31_24_113</w:t>
      </w:r>
    </w:p>
    <w:p w14:paraId="7B7E1617" w14:textId="77777777" w:rsidR="006645FC" w:rsidRPr="00F15911" w:rsidRDefault="006645FC" w:rsidP="006645FC">
      <w:pPr>
        <w:rPr>
          <w:rFonts w:ascii="Calibri" w:hAnsi="Calibri" w:cs="Calibri"/>
        </w:rPr>
      </w:pPr>
    </w:p>
    <w:p w14:paraId="2F225B94" w14:textId="78305430" w:rsidR="006645FC" w:rsidRPr="00F15911" w:rsidRDefault="006645FC" w:rsidP="006645FC">
      <w:pPr>
        <w:pStyle w:val="Zkladnodstavec"/>
        <w:rPr>
          <w:rFonts w:ascii="Calibri" w:hAnsi="Calibri" w:cs="Calibri"/>
          <w:caps/>
          <w:sz w:val="40"/>
          <w:szCs w:val="40"/>
        </w:rPr>
      </w:pPr>
      <w:r w:rsidRPr="00F15911">
        <w:rPr>
          <w:rFonts w:ascii="Calibri" w:hAnsi="Calibri" w:cs="Calibri"/>
          <w:caps/>
          <w:sz w:val="40"/>
          <w:szCs w:val="40"/>
        </w:rPr>
        <w:t xml:space="preserve">PŘÍLOHA Č. </w:t>
      </w:r>
      <w:r w:rsidR="001770AE">
        <w:rPr>
          <w:rFonts w:ascii="Calibri" w:hAnsi="Calibri" w:cs="Calibri"/>
          <w:caps/>
          <w:sz w:val="40"/>
          <w:szCs w:val="40"/>
        </w:rPr>
        <w:t>4</w:t>
      </w:r>
    </w:p>
    <w:p w14:paraId="542013E8" w14:textId="77777777" w:rsidR="006645FC" w:rsidRPr="00F15911" w:rsidRDefault="006645FC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6"/>
          <w:szCs w:val="40"/>
        </w:rPr>
      </w:pPr>
    </w:p>
    <w:p w14:paraId="6DA88EA2" w14:textId="77777777" w:rsidR="006645FC" w:rsidRPr="00F15911" w:rsidRDefault="006645FC" w:rsidP="006645FC">
      <w:pPr>
        <w:pStyle w:val="Zkladnodstavec"/>
        <w:spacing w:after="0" w:line="276" w:lineRule="auto"/>
        <w:rPr>
          <w:rFonts w:ascii="Calibri" w:hAnsi="Calibri" w:cs="Calibri"/>
          <w:b/>
          <w:caps/>
          <w:sz w:val="46"/>
          <w:szCs w:val="40"/>
        </w:rPr>
      </w:pPr>
      <w:r w:rsidRPr="00F15911">
        <w:rPr>
          <w:rFonts w:ascii="Calibri" w:hAnsi="Calibri" w:cs="Calibri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Pr="00F15911" w:rsidRDefault="006645FC" w:rsidP="006645FC">
      <w:pPr>
        <w:spacing w:before="1" w:line="288" w:lineRule="auto"/>
        <w:ind w:left="102" w:right="3725"/>
        <w:rPr>
          <w:rFonts w:ascii="Calibri" w:hAnsi="Calibri" w:cs="Calibri"/>
          <w:color w:val="A6A6A6"/>
          <w:sz w:val="40"/>
        </w:rPr>
      </w:pPr>
    </w:p>
    <w:p w14:paraId="7B7C7D66" w14:textId="77777777" w:rsidR="006645FC" w:rsidRPr="00F15911" w:rsidRDefault="006645FC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6"/>
          <w:szCs w:val="40"/>
        </w:rPr>
      </w:pPr>
    </w:p>
    <w:p w14:paraId="25A5F5F5" w14:textId="77777777" w:rsidR="00BC45F2" w:rsidRPr="00F15911" w:rsidRDefault="00BC45F2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0"/>
          <w:szCs w:val="40"/>
        </w:rPr>
      </w:pPr>
    </w:p>
    <w:p w14:paraId="5A84C1DC" w14:textId="1E26ED5F" w:rsidR="006645FC" w:rsidRPr="0077505F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>VYDÁNÍ 1.</w:t>
      </w:r>
      <w:r w:rsidR="0077505F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>3</w:t>
      </w:r>
    </w:p>
    <w:p w14:paraId="320DFD39" w14:textId="14435623" w:rsidR="006645FC" w:rsidRPr="00F15911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PLATNOST OD </w:t>
      </w:r>
      <w:r w:rsidR="0077505F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>16</w:t>
      </w:r>
      <w:r w:rsidR="0045468E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. </w:t>
      </w:r>
      <w:r w:rsidR="0077505F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>12</w:t>
      </w:r>
      <w:r w:rsidR="0045468E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. </w:t>
      </w:r>
      <w:r w:rsidR="008A1CCF" w:rsidRPr="0077505F">
        <w:rPr>
          <w:rFonts w:ascii="Calibri" w:hAnsi="Calibri" w:cs="Calibri"/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1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1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0C2419" w:rsidRPr="00304103" w14:paraId="4E18DEF7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7FD73164" w14:textId="4A65F0A3" w:rsidR="000C2419" w:rsidRPr="00304103" w:rsidRDefault="000C2419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7D8EB3DF" w14:textId="23123A04" w:rsidR="000C2419" w:rsidRPr="00304103" w:rsidRDefault="000C2419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66977D9A" w14:textId="4957F07A" w:rsidR="000C2419" w:rsidRPr="00E54D1E" w:rsidRDefault="000C2419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5, 6</w:t>
            </w:r>
          </w:p>
        </w:tc>
        <w:tc>
          <w:tcPr>
            <w:tcW w:w="1294" w:type="pct"/>
          </w:tcPr>
          <w:p w14:paraId="5CBA6611" w14:textId="7353F588" w:rsidR="000C2419" w:rsidRPr="00E54D1E" w:rsidRDefault="000C2419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Oprava dotčených indikátorů</w:t>
            </w:r>
          </w:p>
        </w:tc>
        <w:tc>
          <w:tcPr>
            <w:tcW w:w="1091" w:type="pct"/>
          </w:tcPr>
          <w:p w14:paraId="75EA944E" w14:textId="40E49214" w:rsidR="000C2419" w:rsidRPr="00E54D1E" w:rsidRDefault="000C2419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Uvedení do souladu názvů a čísel indikátorů s Výzvou a Specifickými pravidly.</w:t>
            </w:r>
          </w:p>
        </w:tc>
        <w:tc>
          <w:tcPr>
            <w:tcW w:w="879" w:type="pct"/>
            <w:vMerge w:val="restart"/>
          </w:tcPr>
          <w:p w14:paraId="43487763" w14:textId="302B698B" w:rsidR="000C2419" w:rsidRPr="00304103" w:rsidRDefault="000C2419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17. 7. 2024</w:t>
            </w:r>
          </w:p>
        </w:tc>
      </w:tr>
      <w:tr w:rsidR="000C2419" w:rsidRPr="00304103" w14:paraId="259D44D0" w14:textId="77777777" w:rsidTr="00F748CF">
        <w:trPr>
          <w:trHeight w:val="699"/>
        </w:trPr>
        <w:tc>
          <w:tcPr>
            <w:tcW w:w="494" w:type="pct"/>
            <w:vMerge/>
          </w:tcPr>
          <w:p w14:paraId="1953372B" w14:textId="77777777" w:rsidR="000C2419" w:rsidRDefault="000C2419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28783082" w14:textId="69D3DF3C" w:rsidR="000C2419" w:rsidRPr="0077378A" w:rsidRDefault="000C2419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 w:rsidRPr="0077378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25E9B46F" w14:textId="0950E79F" w:rsidR="000C2419" w:rsidRPr="0077378A" w:rsidRDefault="000C2419" w:rsidP="0077378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294" w:type="pct"/>
          </w:tcPr>
          <w:p w14:paraId="11BBCB90" w14:textId="4947440A" w:rsidR="000C2419" w:rsidRPr="0077378A" w:rsidRDefault="000C2419" w:rsidP="0077378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 w:rsidRPr="009F6079">
              <w:t>Doplněny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poznámky</w:t>
            </w:r>
            <w:proofErr w:type="spellEnd"/>
            <w:r w:rsidRPr="009F6079">
              <w:t xml:space="preserve"> pod </w:t>
            </w:r>
            <w:proofErr w:type="spellStart"/>
            <w:r w:rsidRPr="009F6079">
              <w:t>čarou</w:t>
            </w:r>
            <w:proofErr w:type="spellEnd"/>
          </w:p>
        </w:tc>
        <w:tc>
          <w:tcPr>
            <w:tcW w:w="1091" w:type="pct"/>
          </w:tcPr>
          <w:p w14:paraId="6C7D007E" w14:textId="7C08C07B" w:rsidR="000C2419" w:rsidRPr="0077378A" w:rsidRDefault="000C2419" w:rsidP="0077378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F6079">
              <w:t xml:space="preserve">K </w:t>
            </w:r>
            <w:proofErr w:type="spellStart"/>
            <w:r w:rsidRPr="009F6079">
              <w:t>parametru</w:t>
            </w:r>
            <w:proofErr w:type="spellEnd"/>
            <w:r w:rsidRPr="009F6079">
              <w:t xml:space="preserve"> </w:t>
            </w:r>
            <w:r w:rsidRPr="009F6079">
              <w:rPr>
                <w:i/>
                <w:iCs/>
              </w:rPr>
              <w:t>„</w:t>
            </w:r>
            <w:proofErr w:type="spellStart"/>
            <w:r w:rsidRPr="009F6079">
              <w:rPr>
                <w:i/>
                <w:iCs/>
              </w:rPr>
              <w:t>Průměrný</w:t>
            </w:r>
            <w:proofErr w:type="spellEnd"/>
            <w:r w:rsidRPr="009F6079">
              <w:rPr>
                <w:i/>
                <w:iCs/>
              </w:rPr>
              <w:t xml:space="preserve"> </w:t>
            </w:r>
            <w:proofErr w:type="spellStart"/>
            <w:r w:rsidRPr="009F6079">
              <w:rPr>
                <w:i/>
                <w:iCs/>
              </w:rPr>
              <w:t>součinitel</w:t>
            </w:r>
            <w:proofErr w:type="spellEnd"/>
            <w:r w:rsidRPr="009F6079">
              <w:rPr>
                <w:i/>
                <w:iCs/>
              </w:rPr>
              <w:t xml:space="preserve"> </w:t>
            </w:r>
            <w:proofErr w:type="spellStart"/>
            <w:r w:rsidRPr="009F6079">
              <w:rPr>
                <w:i/>
                <w:iCs/>
              </w:rPr>
              <w:t>prostupu</w:t>
            </w:r>
            <w:proofErr w:type="spellEnd"/>
            <w:r w:rsidRPr="009F6079">
              <w:rPr>
                <w:i/>
                <w:iCs/>
              </w:rPr>
              <w:t xml:space="preserve"> </w:t>
            </w:r>
            <w:proofErr w:type="spellStart"/>
            <w:r w:rsidRPr="009F6079">
              <w:rPr>
                <w:i/>
                <w:iCs/>
              </w:rPr>
              <w:t>tepla</w:t>
            </w:r>
            <w:proofErr w:type="spellEnd"/>
            <w:r w:rsidRPr="009F6079">
              <w:rPr>
                <w:i/>
                <w:iCs/>
              </w:rPr>
              <w:t xml:space="preserve"> </w:t>
            </w:r>
            <w:proofErr w:type="spellStart"/>
            <w:r w:rsidRPr="009F6079">
              <w:rPr>
                <w:i/>
                <w:iCs/>
              </w:rPr>
              <w:t>obálky</w:t>
            </w:r>
            <w:proofErr w:type="spellEnd"/>
            <w:r w:rsidRPr="009F6079">
              <w:rPr>
                <w:i/>
                <w:iCs/>
              </w:rPr>
              <w:t xml:space="preserve"> </w:t>
            </w:r>
            <w:proofErr w:type="spellStart"/>
            <w:proofErr w:type="gramStart"/>
            <w:r w:rsidRPr="009F6079">
              <w:rPr>
                <w:i/>
                <w:iCs/>
              </w:rPr>
              <w:t>budovy</w:t>
            </w:r>
            <w:proofErr w:type="spellEnd"/>
            <w:r w:rsidRPr="009F6079">
              <w:rPr>
                <w:i/>
                <w:iCs/>
              </w:rPr>
              <w:t>“</w:t>
            </w:r>
            <w:r>
              <w:rPr>
                <w:i/>
                <w:iCs/>
              </w:rPr>
              <w:t xml:space="preserve"> </w:t>
            </w:r>
            <w:r w:rsidRPr="009F6079">
              <w:t>u</w:t>
            </w:r>
            <w:proofErr w:type="gramEnd"/>
            <w:r w:rsidRPr="009F6079">
              <w:t xml:space="preserve"> </w:t>
            </w:r>
            <w:proofErr w:type="spellStart"/>
            <w:r w:rsidRPr="009F6079">
              <w:t>rekonstrukce</w:t>
            </w:r>
            <w:proofErr w:type="spellEnd"/>
            <w:r w:rsidRPr="009F6079">
              <w:t xml:space="preserve"> A </w:t>
            </w:r>
            <w:proofErr w:type="spellStart"/>
            <w:r w:rsidRPr="009F6079">
              <w:t>i</w:t>
            </w:r>
            <w:proofErr w:type="spellEnd"/>
            <w:r w:rsidRPr="009F6079">
              <w:t xml:space="preserve"> B </w:t>
            </w:r>
            <w:proofErr w:type="spellStart"/>
            <w:r w:rsidRPr="009F6079">
              <w:t>byla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doplněna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poznámka</w:t>
            </w:r>
            <w:proofErr w:type="spellEnd"/>
            <w:r w:rsidRPr="009F6079">
              <w:t xml:space="preserve"> pod </w:t>
            </w:r>
            <w:proofErr w:type="spellStart"/>
            <w:r w:rsidRPr="009F6079">
              <w:t>čarou</w:t>
            </w:r>
            <w:proofErr w:type="spellEnd"/>
            <w:r w:rsidRPr="009F6079">
              <w:t xml:space="preserve"> s </w:t>
            </w:r>
            <w:proofErr w:type="spellStart"/>
            <w:r w:rsidRPr="009F6079">
              <w:t>výjimkou</w:t>
            </w:r>
            <w:proofErr w:type="spellEnd"/>
            <w:r w:rsidRPr="009F6079">
              <w:t xml:space="preserve"> z </w:t>
            </w:r>
            <w:proofErr w:type="spellStart"/>
            <w:r w:rsidRPr="009F6079">
              <w:t>plnění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tohoto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parametru</w:t>
            </w:r>
            <w:proofErr w:type="spellEnd"/>
            <w:r w:rsidRPr="009F6079">
              <w:t>.</w:t>
            </w:r>
          </w:p>
        </w:tc>
        <w:tc>
          <w:tcPr>
            <w:tcW w:w="879" w:type="pct"/>
            <w:vMerge/>
          </w:tcPr>
          <w:p w14:paraId="1288CFEC" w14:textId="77777777" w:rsidR="000C2419" w:rsidRDefault="000C2419" w:rsidP="0077378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0C2419" w:rsidRPr="00304103" w14:paraId="4F369890" w14:textId="77777777" w:rsidTr="00F748CF">
        <w:trPr>
          <w:trHeight w:val="699"/>
        </w:trPr>
        <w:tc>
          <w:tcPr>
            <w:tcW w:w="494" w:type="pct"/>
            <w:vMerge/>
          </w:tcPr>
          <w:p w14:paraId="158B1155" w14:textId="77777777" w:rsidR="000C2419" w:rsidRDefault="000C2419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3249DBB" w14:textId="0A07BB4B" w:rsidR="000C2419" w:rsidRDefault="000C2419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7EC3DD15" w14:textId="0CAA3F56" w:rsidR="000C2419" w:rsidRDefault="000C2419" w:rsidP="0077378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294" w:type="pct"/>
          </w:tcPr>
          <w:p w14:paraId="3B0559C7" w14:textId="0F98B8D4" w:rsidR="000C2419" w:rsidRPr="0077378A" w:rsidRDefault="000C2419" w:rsidP="0077378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 w:rsidRPr="009F6079">
              <w:t>Doplnění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výjimky</w:t>
            </w:r>
            <w:proofErr w:type="spellEnd"/>
          </w:p>
        </w:tc>
        <w:tc>
          <w:tcPr>
            <w:tcW w:w="1091" w:type="pct"/>
          </w:tcPr>
          <w:p w14:paraId="5751F78A" w14:textId="70F74566" w:rsidR="000C2419" w:rsidRPr="0077378A" w:rsidRDefault="000C2419" w:rsidP="0077378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F6079">
              <w:t xml:space="preserve">K </w:t>
            </w:r>
            <w:proofErr w:type="spellStart"/>
            <w:r w:rsidRPr="009F6079">
              <w:t>parametru</w:t>
            </w:r>
            <w:proofErr w:type="spellEnd"/>
            <w:r w:rsidRPr="009F6079">
              <w:t xml:space="preserve"> „</w:t>
            </w:r>
            <w:proofErr w:type="spellStart"/>
            <w:r w:rsidRPr="0077378A">
              <w:t>Součinitel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prostupu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tepla</w:t>
            </w:r>
            <w:proofErr w:type="spellEnd"/>
            <w:r w:rsidRPr="0077378A">
              <w:t xml:space="preserve"> pro </w:t>
            </w:r>
            <w:proofErr w:type="spellStart"/>
            <w:r w:rsidRPr="0077378A">
              <w:t>měněné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stavební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prvky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vyjma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oken</w:t>
            </w:r>
            <w:proofErr w:type="spellEnd"/>
            <w:r w:rsidRPr="0077378A">
              <w:t xml:space="preserve">, </w:t>
            </w:r>
            <w:proofErr w:type="spellStart"/>
            <w:r w:rsidRPr="0077378A">
              <w:t>na</w:t>
            </w:r>
            <w:proofErr w:type="spellEnd"/>
            <w:r w:rsidRPr="0077378A">
              <w:t xml:space="preserve"> </w:t>
            </w:r>
            <w:proofErr w:type="spellStart"/>
            <w:r w:rsidRPr="0077378A">
              <w:t>něž</w:t>
            </w:r>
            <w:proofErr w:type="spellEnd"/>
            <w:r w:rsidRPr="0077378A">
              <w:t xml:space="preserve"> se </w:t>
            </w:r>
            <w:proofErr w:type="spellStart"/>
            <w:r w:rsidRPr="0077378A">
              <w:t>vztahuje</w:t>
            </w:r>
            <w:proofErr w:type="spellEnd"/>
            <w:r w:rsidRPr="0077378A">
              <w:t xml:space="preserve"> </w:t>
            </w:r>
            <w:proofErr w:type="spellStart"/>
            <w:proofErr w:type="gramStart"/>
            <w:r w:rsidRPr="0077378A">
              <w:t>podpora</w:t>
            </w:r>
            <w:proofErr w:type="spellEnd"/>
            <w:r w:rsidRPr="009F6079">
              <w:t xml:space="preserve">“ </w:t>
            </w:r>
            <w:proofErr w:type="spellStart"/>
            <w:r w:rsidRPr="009F6079">
              <w:t>bylo</w:t>
            </w:r>
            <w:proofErr w:type="spellEnd"/>
            <w:proofErr w:type="gramEnd"/>
            <w:r w:rsidRPr="009F6079">
              <w:t xml:space="preserve"> </w:t>
            </w:r>
            <w:proofErr w:type="spellStart"/>
            <w:r w:rsidRPr="009F6079">
              <w:t>doplněno</w:t>
            </w:r>
            <w:proofErr w:type="spellEnd"/>
            <w:r w:rsidRPr="009F6079">
              <w:t xml:space="preserve">, za </w:t>
            </w:r>
            <w:proofErr w:type="spellStart"/>
            <w:r w:rsidRPr="009F6079">
              <w:t>jakých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podmínek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lze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uplatnit</w:t>
            </w:r>
            <w:proofErr w:type="spellEnd"/>
            <w:r w:rsidRPr="009F6079">
              <w:t xml:space="preserve"> </w:t>
            </w:r>
            <w:proofErr w:type="spellStart"/>
            <w:r w:rsidRPr="009F6079">
              <w:t>výjimku</w:t>
            </w:r>
            <w:proofErr w:type="spellEnd"/>
            <w:r w:rsidRPr="009F6079">
              <w:t>.</w:t>
            </w:r>
          </w:p>
        </w:tc>
        <w:tc>
          <w:tcPr>
            <w:tcW w:w="879" w:type="pct"/>
            <w:vMerge/>
          </w:tcPr>
          <w:p w14:paraId="7E925793" w14:textId="77777777" w:rsidR="000C2419" w:rsidRDefault="000C2419" w:rsidP="0077378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24403" w:rsidRPr="00304103" w14:paraId="504E2350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6294804C" w14:textId="1009BE30" w:rsidR="00624403" w:rsidRDefault="00624403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760AC995" w14:textId="0E70DDE1" w:rsidR="00624403" w:rsidRDefault="00624403" w:rsidP="0077378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34" w:type="pct"/>
          </w:tcPr>
          <w:p w14:paraId="16E46180" w14:textId="40EB3F2C" w:rsidR="00624403" w:rsidRDefault="00624403" w:rsidP="0077378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94" w:type="pct"/>
          </w:tcPr>
          <w:p w14:paraId="527D3574" w14:textId="03D8B112" w:rsidR="00624403" w:rsidRPr="009F6079" w:rsidRDefault="00624403" w:rsidP="0077378A">
            <w:pPr>
              <w:pStyle w:val="TableParagraph"/>
              <w:spacing w:before="1" w:line="261" w:lineRule="exact"/>
              <w:ind w:left="106"/>
            </w:pPr>
            <w:proofErr w:type="spellStart"/>
            <w:r>
              <w:t>Přečíslování</w:t>
            </w:r>
            <w:proofErr w:type="spellEnd"/>
            <w:r>
              <w:t xml:space="preserve"> </w:t>
            </w:r>
            <w:proofErr w:type="spellStart"/>
            <w:r>
              <w:t>přílohy</w:t>
            </w:r>
            <w:proofErr w:type="spellEnd"/>
          </w:p>
        </w:tc>
        <w:tc>
          <w:tcPr>
            <w:tcW w:w="1091" w:type="pct"/>
          </w:tcPr>
          <w:p w14:paraId="287887B2" w14:textId="523C0591" w:rsidR="00624403" w:rsidRPr="009F6079" w:rsidRDefault="00624403" w:rsidP="0077378A">
            <w:pPr>
              <w:pStyle w:val="TableParagraph"/>
              <w:spacing w:line="261" w:lineRule="exact"/>
              <w:ind w:left="105"/>
            </w:pPr>
            <w:r>
              <w:t xml:space="preserve">Z </w:t>
            </w:r>
            <w:proofErr w:type="spellStart"/>
            <w:r>
              <w:t>důvodu</w:t>
            </w:r>
            <w:proofErr w:type="spellEnd"/>
            <w:r>
              <w:t xml:space="preserve"> </w:t>
            </w:r>
            <w:proofErr w:type="spellStart"/>
            <w:r>
              <w:t>zrušení</w:t>
            </w:r>
            <w:proofErr w:type="spellEnd"/>
            <w:r>
              <w:t xml:space="preserve"> </w:t>
            </w:r>
            <w:proofErr w:type="spellStart"/>
            <w:r>
              <w:t>některých</w:t>
            </w:r>
            <w:proofErr w:type="spellEnd"/>
            <w:r>
              <w:t xml:space="preserve"> </w:t>
            </w:r>
            <w:proofErr w:type="spellStart"/>
            <w:r>
              <w:t>příloh</w:t>
            </w:r>
            <w:proofErr w:type="spellEnd"/>
            <w:r>
              <w:t xml:space="preserve"> </w:t>
            </w:r>
            <w:proofErr w:type="spellStart"/>
            <w:r>
              <w:t>došlo</w:t>
            </w:r>
            <w:proofErr w:type="spellEnd"/>
            <w:r>
              <w:t xml:space="preserve"> k </w:t>
            </w:r>
            <w:proofErr w:type="spellStart"/>
            <w:r>
              <w:t>přečíslování</w:t>
            </w:r>
            <w:proofErr w:type="spellEnd"/>
            <w:r>
              <w:t>.</w:t>
            </w:r>
          </w:p>
        </w:tc>
        <w:tc>
          <w:tcPr>
            <w:tcW w:w="879" w:type="pct"/>
            <w:vMerge w:val="restart"/>
          </w:tcPr>
          <w:p w14:paraId="32FA885D" w14:textId="771FB9D2" w:rsidR="00624403" w:rsidRDefault="00624403" w:rsidP="0077378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16. 12. 2024</w:t>
            </w:r>
          </w:p>
        </w:tc>
      </w:tr>
      <w:tr w:rsidR="00624403" w:rsidRPr="00304103" w14:paraId="728B554F" w14:textId="77777777" w:rsidTr="00F748CF">
        <w:trPr>
          <w:trHeight w:val="699"/>
        </w:trPr>
        <w:tc>
          <w:tcPr>
            <w:tcW w:w="494" w:type="pct"/>
            <w:vMerge/>
          </w:tcPr>
          <w:p w14:paraId="60AD917F" w14:textId="77777777" w:rsidR="00624403" w:rsidRDefault="00624403" w:rsidP="00F27AB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7DB3A261" w14:textId="0DBCF626" w:rsidR="00624403" w:rsidRDefault="00624403" w:rsidP="00F27AB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34" w:type="pct"/>
          </w:tcPr>
          <w:p w14:paraId="6F695CFF" w14:textId="01018FDC" w:rsidR="00624403" w:rsidRDefault="00624403" w:rsidP="00F27AB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94" w:type="pct"/>
          </w:tcPr>
          <w:p w14:paraId="382182EC" w14:textId="5D79DFA9" w:rsidR="00624403" w:rsidRPr="00AF079B" w:rsidRDefault="00624403" w:rsidP="00F27ABA">
            <w:pPr>
              <w:pStyle w:val="TableParagraph"/>
              <w:spacing w:before="1" w:line="261" w:lineRule="exact"/>
              <w:ind w:left="106"/>
            </w:pPr>
            <w:proofErr w:type="spellStart"/>
            <w:r w:rsidRPr="004D0CB7">
              <w:t>Odstranění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nesouladu</w:t>
            </w:r>
            <w:proofErr w:type="spellEnd"/>
            <w:r w:rsidRPr="004D0CB7">
              <w:t xml:space="preserve"> u </w:t>
            </w:r>
            <w:proofErr w:type="spellStart"/>
            <w:r w:rsidRPr="004D0CB7">
              <w:t>součinitelů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prostupu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tepla</w:t>
            </w:r>
            <w:proofErr w:type="spellEnd"/>
          </w:p>
        </w:tc>
        <w:tc>
          <w:tcPr>
            <w:tcW w:w="1091" w:type="pct"/>
          </w:tcPr>
          <w:p w14:paraId="78A85AF1" w14:textId="27864ECE" w:rsidR="00624403" w:rsidRPr="00AF079B" w:rsidRDefault="00624403" w:rsidP="00F27ABA">
            <w:pPr>
              <w:pStyle w:val="TableParagraph"/>
              <w:spacing w:line="261" w:lineRule="exact"/>
              <w:ind w:left="105"/>
            </w:pPr>
            <w:r w:rsidRPr="004D0CB7">
              <w:t xml:space="preserve">V </w:t>
            </w:r>
            <w:proofErr w:type="spellStart"/>
            <w:r w:rsidRPr="004D0CB7">
              <w:t>rámci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revize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dochází</w:t>
            </w:r>
            <w:proofErr w:type="spellEnd"/>
            <w:r w:rsidRPr="004D0CB7">
              <w:t xml:space="preserve"> k </w:t>
            </w:r>
            <w:proofErr w:type="spellStart"/>
            <w:r w:rsidRPr="004D0CB7">
              <w:t>odstranění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napříč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dokumenty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existujícího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nesouladu</w:t>
            </w:r>
            <w:proofErr w:type="spellEnd"/>
            <w:r w:rsidRPr="004D0CB7">
              <w:t xml:space="preserve"> v </w:t>
            </w:r>
            <w:proofErr w:type="spellStart"/>
            <w:r w:rsidRPr="004D0CB7">
              <w:t>textaci</w:t>
            </w:r>
            <w:proofErr w:type="spellEnd"/>
            <w:r w:rsidRPr="004D0CB7">
              <w:t xml:space="preserve"> u </w:t>
            </w:r>
            <w:proofErr w:type="spellStart"/>
            <w:r w:rsidRPr="004D0CB7">
              <w:t>součinitelů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prostup</w:t>
            </w:r>
            <w:proofErr w:type="spellEnd"/>
            <w:r w:rsidRPr="004D0CB7">
              <w:t xml:space="preserve"> </w:t>
            </w:r>
            <w:proofErr w:type="spellStart"/>
            <w:r w:rsidRPr="004D0CB7">
              <w:t>tepla</w:t>
            </w:r>
            <w:proofErr w:type="spellEnd"/>
            <w:r w:rsidRPr="004D0CB7">
              <w:t>.</w:t>
            </w:r>
          </w:p>
        </w:tc>
        <w:tc>
          <w:tcPr>
            <w:tcW w:w="879" w:type="pct"/>
            <w:vMerge/>
          </w:tcPr>
          <w:p w14:paraId="6DB5CD21" w14:textId="77777777" w:rsidR="00624403" w:rsidRDefault="00624403" w:rsidP="00F27AB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2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3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4" w:name="_Hlk97639492"/>
      <w:bookmarkStart w:id="5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6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0007"/>
      <w:bookmarkEnd w:id="4"/>
      <w:bookmarkEnd w:id="6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7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8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5"/>
      <w:bookmarkEnd w:id="8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9" w:name="_Hlk120633874"/>
    </w:p>
    <w:bookmarkEnd w:id="9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2260FDD4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4A6C4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42C7A6CD" w:rsidR="006645FC" w:rsidRPr="00E63213" w:rsidRDefault="002C7FD1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FD1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podpora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0056E88F" w:rsidR="006645FC" w:rsidRPr="00E63213" w:rsidRDefault="002C7FD1" w:rsidP="002C7FD1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C7FD1">
              <w:rPr>
                <w:rFonts w:asciiTheme="minorHAnsi" w:hAnsiTheme="minorHAnsi" w:cstheme="minorHAnsi"/>
                <w:sz w:val="22"/>
                <w:szCs w:val="22"/>
              </w:rPr>
              <w:t>Součinitel prostupu tepla výplní otvoru ve vnější stěně a střeše, z vytápěného prostoru do venkovního prostředí, kromě dveří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67E3350" w14:textId="570FFF57" w:rsidR="006645FC" w:rsidRPr="00E63213" w:rsidRDefault="00A608D1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4EB6EB68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4A6C4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0C692F21" w:rsidR="006645FC" w:rsidRPr="00E63213" w:rsidRDefault="00A608D1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D61A72" w:rsidDel="00A608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3A41C820" w:rsidR="006645FC" w:rsidRPr="00E63213" w:rsidRDefault="00D61A72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61A72">
              <w:rPr>
                <w:rFonts w:asciiTheme="minorHAnsi" w:hAnsiTheme="minorHAnsi" w:cstheme="minorHAnsi"/>
                <w:sz w:val="22"/>
                <w:szCs w:val="22"/>
              </w:rPr>
              <w:t>Součinitel prostupu tepla výplní otvoru ve vnější stěně a střeše, z vytápěného prostoru do venkovního prostředí, kromě dveří</w:t>
            </w:r>
            <w:r w:rsidRPr="00D61A72" w:rsidDel="00D61A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45FC"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402F3674" w:rsidR="006645FC" w:rsidRPr="00E63213" w:rsidRDefault="00A608D1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D61A72" w:rsidDel="00A608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2938" w:rsidRPr="001D1D9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E1720F" w14:textId="29494FA8" w:rsidR="007C2938" w:rsidRPr="001D1D90" w:rsidRDefault="007C2938" w:rsidP="001D1D90">
      <w:pPr>
        <w:jc w:val="both"/>
        <w:rPr>
          <w:rFonts w:asciiTheme="minorHAnsi" w:hAnsiTheme="minorHAnsi" w:cstheme="minorHAnsi"/>
          <w:sz w:val="20"/>
          <w:szCs w:val="20"/>
        </w:rPr>
      </w:pPr>
      <w:r w:rsidRPr="001D1D90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1D1D90">
        <w:rPr>
          <w:sz w:val="20"/>
          <w:szCs w:val="20"/>
        </w:rPr>
        <w:t xml:space="preserve"> </w:t>
      </w:r>
      <w:r w:rsidRPr="001D1D90">
        <w:rPr>
          <w:rFonts w:asciiTheme="minorHAnsi" w:hAnsiTheme="minorHAnsi" w:cstheme="minorHAnsi"/>
          <w:sz w:val="20"/>
          <w:szCs w:val="20"/>
        </w:rPr>
        <w:t>Je možno uplatnit výjimku s ohledem na stanovisko příslušného orgánu památkové péče</w:t>
      </w:r>
      <w:r w:rsidR="001D1D90">
        <w:rPr>
          <w:rFonts w:asciiTheme="minorHAnsi" w:hAnsiTheme="minorHAnsi" w:cstheme="minorHAnsi"/>
          <w:sz w:val="20"/>
          <w:szCs w:val="20"/>
        </w:rPr>
        <w:t>.</w:t>
      </w:r>
    </w:p>
    <w:p w14:paraId="5941C7E1" w14:textId="6EF8B916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4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4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FF1F7F8" w14:textId="7E2109DC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6CB46E34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245958D1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2C913799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UREC požadavek dle ČSN 730540-2 </w:t>
            </w:r>
          </w:p>
          <w:p w14:paraId="525037C1" w14:textId="0120739D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96F90FB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A608D1" w:rsidRPr="00D61A72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EC60A0" w:rsidRDefault="00EC60A0"/>
    <w:sectPr w:rsidR="00EC60A0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C60A0" w:rsidRPr="00E02710" w:rsidRDefault="00EC60A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EC60A0" w:rsidRDefault="00EC60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024362CD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</w:t>
      </w:r>
      <w:r w:rsidR="007B587A">
        <w:rPr>
          <w:rFonts w:asciiTheme="minorHAnsi" w:hAnsiTheme="minorHAnsi"/>
          <w:sz w:val="18"/>
          <w:szCs w:val="18"/>
        </w:rPr>
        <w:t xml:space="preserve"> 1242 </w:t>
      </w:r>
      <w:r w:rsidR="007B587A" w:rsidRPr="007B587A">
        <w:rPr>
          <w:rFonts w:asciiTheme="minorHAnsi" w:hAnsiTheme="minorHAnsi"/>
          <w:sz w:val="18"/>
          <w:szCs w:val="18"/>
        </w:rPr>
        <w:t>Počet renovovaných budov infrastruktury pobytové péče o děti, které v průměru dosahují buď alespoň 30 % úspor primární energie, nebo alespoň 30% snížení přímých a nepřímých emisí skleníkových plynů</w:t>
      </w:r>
      <w:r w:rsidR="007B587A">
        <w:rPr>
          <w:rFonts w:asciiTheme="minorHAnsi" w:hAnsiTheme="minorHAnsi"/>
          <w:sz w:val="18"/>
          <w:szCs w:val="18"/>
        </w:rPr>
        <w:t xml:space="preserve">.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.</w:t>
      </w:r>
    </w:p>
    <w:bookmarkEnd w:id="10"/>
  </w:footnote>
  <w:footnote w:id="3">
    <w:p w14:paraId="7DF65FC4" w14:textId="74479377" w:rsidR="004A6C43" w:rsidRPr="009F6079" w:rsidRDefault="004A6C43" w:rsidP="009F607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F6079">
        <w:rPr>
          <w:rFonts w:asciiTheme="minorHAnsi" w:hAnsiTheme="minorHAnsi" w:cstheme="minorHAnsi"/>
          <w:sz w:val="18"/>
          <w:szCs w:val="18"/>
        </w:rPr>
        <w:t xml:space="preserve">Výjimku z plnění tohoto parametru mají projekty, u kterých se nejedná o ucelenou část budovy s vlastním zdrojem tepla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br/>
      </w:r>
      <w:r w:rsidRPr="009F6079">
        <w:rPr>
          <w:rFonts w:asciiTheme="minorHAnsi" w:hAnsiTheme="minorHAnsi" w:cstheme="minorHAnsi"/>
          <w:sz w:val="18"/>
          <w:szCs w:val="18"/>
        </w:rPr>
        <w:t>a chladu nezávislou na zbývající části budovy nebo které nemají samostatně měřenou a centrálně regulovanou dodávku energie nezávislou na zbývající části budovy, např. nebytový prostor nebo byt v panelovém domě.</w:t>
      </w:r>
    </w:p>
  </w:footnote>
  <w:footnote w:id="4">
    <w:p w14:paraId="743CCD4C" w14:textId="5B335182" w:rsidR="006645FC" w:rsidRDefault="006645FC" w:rsidP="001D1D90">
      <w:pPr>
        <w:pStyle w:val="Textpoznpodarou"/>
        <w:jc w:val="both"/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</w:t>
      </w:r>
      <w:r w:rsidR="007B587A">
        <w:rPr>
          <w:rFonts w:asciiTheme="minorHAnsi" w:hAnsiTheme="minorHAnsi"/>
          <w:sz w:val="18"/>
          <w:szCs w:val="18"/>
        </w:rPr>
        <w:t xml:space="preserve">1243 </w:t>
      </w:r>
      <w:r w:rsidR="007B587A" w:rsidRPr="007B587A">
        <w:rPr>
          <w:rFonts w:asciiTheme="minorHAnsi" w:hAnsiTheme="minorHAnsi"/>
          <w:sz w:val="18"/>
          <w:szCs w:val="18"/>
        </w:rPr>
        <w:t>Jiné energeticky účinné renovace budov infrastruktury pobytové péče o děti, které v průměru nedosahují buď alespoň 30 % úspor primární energie, ani alespoň 30% snížení přímých a nepřímých emisí skleníkových plynů</w:t>
      </w:r>
      <w:r w:rsidR="007B587A">
        <w:rPr>
          <w:rFonts w:asciiTheme="minorHAnsi" w:hAnsiTheme="minorHAnsi"/>
          <w:sz w:val="18"/>
          <w:szCs w:val="18"/>
        </w:rPr>
        <w:t xml:space="preserve">. </w:t>
      </w:r>
    </w:p>
  </w:footnote>
  <w:footnote w:id="5">
    <w:p w14:paraId="5A71CC12" w14:textId="362F6531" w:rsidR="004A6C43" w:rsidRPr="009F6079" w:rsidRDefault="004A6C43" w:rsidP="001D1D90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1D90">
        <w:rPr>
          <w:rFonts w:asciiTheme="minorHAnsi" w:hAnsiTheme="minorHAnsi" w:cstheme="minorHAnsi"/>
          <w:sz w:val="18"/>
          <w:szCs w:val="18"/>
        </w:rPr>
        <w:t xml:space="preserve">Výjimku z plnění tohoto parametru mají projekty, u kterých se nejedná o ucelenou část budovy s vlastním zdrojem tepla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br/>
      </w:r>
      <w:r w:rsidRPr="001D1D90">
        <w:rPr>
          <w:rFonts w:asciiTheme="minorHAnsi" w:hAnsiTheme="minorHAnsi" w:cstheme="minorHAnsi"/>
          <w:sz w:val="18"/>
          <w:szCs w:val="18"/>
        </w:rPr>
        <w:t>a chladu nezávislou na zbývající části budovy nebo které nemají samostatně měřenou a centrálně regulovanou dodávku energie nezávislou na zbývající části budovy, např. nebytový prostor nebo byt v 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9F607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9F607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EC60A0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EC60A0" w:rsidRDefault="00EC60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1337EB7" w:rsidR="00EC60A0" w:rsidRDefault="00F840A5">
    <w:pPr>
      <w:pStyle w:val="Zhlav"/>
    </w:pPr>
    <w:r>
      <w:rPr>
        <w:noProof/>
      </w:rPr>
      <w:drawing>
        <wp:inline distT="0" distB="0" distL="0" distR="0" wp14:anchorId="68DC7374" wp14:editId="5E65BFEE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C2419"/>
    <w:rsid w:val="001151CE"/>
    <w:rsid w:val="00124124"/>
    <w:rsid w:val="00167D42"/>
    <w:rsid w:val="001770AE"/>
    <w:rsid w:val="001B3E51"/>
    <w:rsid w:val="001D1D90"/>
    <w:rsid w:val="00250E9F"/>
    <w:rsid w:val="00287A17"/>
    <w:rsid w:val="002C7FD1"/>
    <w:rsid w:val="003C3B9E"/>
    <w:rsid w:val="0045468E"/>
    <w:rsid w:val="004A6C43"/>
    <w:rsid w:val="00511956"/>
    <w:rsid w:val="005E7D1D"/>
    <w:rsid w:val="00624403"/>
    <w:rsid w:val="006645FC"/>
    <w:rsid w:val="006A4635"/>
    <w:rsid w:val="006C19B1"/>
    <w:rsid w:val="00717AE7"/>
    <w:rsid w:val="00717D4E"/>
    <w:rsid w:val="0077378A"/>
    <w:rsid w:val="0077505F"/>
    <w:rsid w:val="00796243"/>
    <w:rsid w:val="007B587A"/>
    <w:rsid w:val="007C2938"/>
    <w:rsid w:val="008A1CCF"/>
    <w:rsid w:val="008B7D0F"/>
    <w:rsid w:val="008D112C"/>
    <w:rsid w:val="0095462F"/>
    <w:rsid w:val="009630F3"/>
    <w:rsid w:val="00974C73"/>
    <w:rsid w:val="009974C1"/>
    <w:rsid w:val="009F6079"/>
    <w:rsid w:val="00A45C85"/>
    <w:rsid w:val="00A608D1"/>
    <w:rsid w:val="00A64966"/>
    <w:rsid w:val="00A660ED"/>
    <w:rsid w:val="00AE2186"/>
    <w:rsid w:val="00AF079B"/>
    <w:rsid w:val="00B233C1"/>
    <w:rsid w:val="00B23E9D"/>
    <w:rsid w:val="00B4412E"/>
    <w:rsid w:val="00BC45F2"/>
    <w:rsid w:val="00C40746"/>
    <w:rsid w:val="00C60711"/>
    <w:rsid w:val="00CD4CB1"/>
    <w:rsid w:val="00D42764"/>
    <w:rsid w:val="00D61A72"/>
    <w:rsid w:val="00E118E1"/>
    <w:rsid w:val="00EC60A0"/>
    <w:rsid w:val="00F15911"/>
    <w:rsid w:val="00F27ABA"/>
    <w:rsid w:val="00F65CA7"/>
    <w:rsid w:val="00F76E5E"/>
    <w:rsid w:val="00F8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qFormat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08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08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08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08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08D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15</Pages>
  <Words>4393</Words>
  <Characters>25921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36</cp:revision>
  <cp:lastPrinted>2023-06-27T05:04:00Z</cp:lastPrinted>
  <dcterms:created xsi:type="dcterms:W3CDTF">2023-11-29T07:18:00Z</dcterms:created>
  <dcterms:modified xsi:type="dcterms:W3CDTF">2024-12-11T07:44:00Z</dcterms:modified>
</cp:coreProperties>
</file>